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6B389" w14:textId="24CECC88" w:rsidR="00C83FEA" w:rsidRDefault="00595188">
      <w:r>
        <w:rPr>
          <w:noProof/>
          <w14:ligatures w14:val="none"/>
          <w14:cntxtAlts w14:val="0"/>
        </w:rPr>
        <mc:AlternateContent>
          <mc:Choice Requires="wps">
            <w:drawing>
              <wp:anchor distT="0" distB="0" distL="114300" distR="114300" simplePos="0" relativeHeight="251659264" behindDoc="0" locked="0" layoutInCell="1" allowOverlap="1" wp14:anchorId="585A5B21" wp14:editId="55AA27F4">
                <wp:simplePos x="0" y="0"/>
                <wp:positionH relativeFrom="margin">
                  <wp:align>center</wp:align>
                </wp:positionH>
                <wp:positionV relativeFrom="paragraph">
                  <wp:posOffset>975360</wp:posOffset>
                </wp:positionV>
                <wp:extent cx="6217920" cy="2270760"/>
                <wp:effectExtent l="0" t="0" r="11430" b="15240"/>
                <wp:wrapNone/>
                <wp:docPr id="12" name="Rectangle: Rounded Corners 12"/>
                <wp:cNvGraphicFramePr/>
                <a:graphic xmlns:a="http://schemas.openxmlformats.org/drawingml/2006/main">
                  <a:graphicData uri="http://schemas.microsoft.com/office/word/2010/wordprocessingShape">
                    <wps:wsp>
                      <wps:cNvSpPr/>
                      <wps:spPr>
                        <a:xfrm>
                          <a:off x="0" y="0"/>
                          <a:ext cx="6217920" cy="227076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67C857F" id="Rectangle: Rounded Corners 12" o:spid="_x0000_s1026" style="position:absolute;margin-left:0;margin-top:76.8pt;width:489.6pt;height:178.8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" fillcolor="red" strokecolor="#1f3763 [1604]" strokeweight="1pt">
                <v:stroke joinstyle="miter"/>
                <w10:wrap anchorx="margin"/>
              </v:roundrect>
            </w:pict>
          </mc:Fallback>
        </mc:AlternateContent>
      </w:r>
      <w:r w:rsidR="00286833">
        <w:t xml:space="preserve">                </w:t>
      </w:r>
      <w:r>
        <w:rPr>
          <w:noProof/>
        </w:rPr>
        <w:drawing>
          <wp:inline distT="0" distB="0" distL="0" distR="0" wp14:anchorId="2C8947D0" wp14:editId="2994B834">
            <wp:extent cx="883920" cy="8839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a:ln>
                      <a:noFill/>
                    </a:ln>
                  </pic:spPr>
                </pic:pic>
              </a:graphicData>
            </a:graphic>
          </wp:inline>
        </w:drawing>
      </w:r>
      <w:r w:rsidR="00286833">
        <w:t xml:space="preserve">                                                                                                                          </w:t>
      </w:r>
      <w:r w:rsidR="00286833">
        <w:rPr>
          <w:noProof/>
        </w:rPr>
        <w:drawing>
          <wp:inline distT="0" distB="0" distL="0" distR="0" wp14:anchorId="55AFA7A4" wp14:editId="137977AD">
            <wp:extent cx="883920" cy="8839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a:ln>
                      <a:noFill/>
                    </a:ln>
                  </pic:spPr>
                </pic:pic>
              </a:graphicData>
            </a:graphic>
          </wp:inline>
        </w:drawing>
      </w:r>
    </w:p>
    <w:p w14:paraId="1C9A24B0" w14:textId="25E19981" w:rsidR="00286833" w:rsidRDefault="00595188">
      <w:r>
        <w:rPr>
          <w:noProof/>
          <w14:ligatures w14:val="none"/>
          <w14:cntxtAlts w14:val="0"/>
        </w:rPr>
        <mc:AlternateContent>
          <mc:Choice Requires="wps">
            <w:drawing>
              <wp:anchor distT="0" distB="0" distL="114300" distR="114300" simplePos="0" relativeHeight="251660288" behindDoc="0" locked="0" layoutInCell="1" allowOverlap="1" wp14:anchorId="5561B3FE" wp14:editId="68A832CC">
                <wp:simplePos x="0" y="0"/>
                <wp:positionH relativeFrom="margin">
                  <wp:posOffset>489857</wp:posOffset>
                </wp:positionH>
                <wp:positionV relativeFrom="paragraph">
                  <wp:posOffset>218984</wp:posOffset>
                </wp:positionV>
                <wp:extent cx="5760720" cy="1905000"/>
                <wp:effectExtent l="0" t="0" r="11430" b="19050"/>
                <wp:wrapNone/>
                <wp:docPr id="13" name="Text Box 13"/>
                <wp:cNvGraphicFramePr/>
                <a:graphic xmlns:a="http://schemas.openxmlformats.org/drawingml/2006/main">
                  <a:graphicData uri="http://schemas.microsoft.com/office/word/2010/wordprocessingShape">
                    <wps:wsp>
                      <wps:cNvSpPr txBox="1"/>
                      <wps:spPr>
                        <a:xfrm>
                          <a:off x="0" y="0"/>
                          <a:ext cx="5760720" cy="1905000"/>
                        </a:xfrm>
                        <a:prstGeom prst="rect">
                          <a:avLst/>
                        </a:prstGeom>
                        <a:solidFill>
                          <a:srgbClr val="FF0000"/>
                        </a:solidFill>
                        <a:ln w="6350">
                          <a:solidFill>
                            <a:srgbClr val="FF0000"/>
                          </a:solidFill>
                        </a:ln>
                      </wps:spPr>
                      <wps:txbx>
                        <w:txbxContent>
                          <w:p w14:paraId="51E99B3E" w14:textId="0A9888DF"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 xml:space="preserve">Year </w:t>
                            </w:r>
                            <w:r w:rsidR="00EE1854">
                              <w:rPr>
                                <w:rFonts w:ascii="Twinkl Cursive Looped" w:hAnsi="Twinkl Cursive Looped"/>
                                <w:b/>
                                <w:bCs/>
                                <w:sz w:val="64"/>
                                <w:szCs w:val="64"/>
                              </w:rPr>
                              <w:t xml:space="preserve">5 </w:t>
                            </w:r>
                            <w:r w:rsidRPr="00286833">
                              <w:rPr>
                                <w:rFonts w:ascii="Twinkl Cursive Looped" w:hAnsi="Twinkl Cursive Looped"/>
                                <w:b/>
                                <w:bCs/>
                                <w:sz w:val="64"/>
                                <w:szCs w:val="64"/>
                              </w:rPr>
                              <w:t>Maths</w:t>
                            </w:r>
                          </w:p>
                          <w:p w14:paraId="4453A9C2" w14:textId="17A5E25C"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KEY INSTANT RECALL FACTS</w:t>
                            </w:r>
                          </w:p>
                          <w:p w14:paraId="5066E8BC" w14:textId="6BF45676"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(KIRFs)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61B3FE" id="_x0000_t202" coordsize="21600,21600" o:spt="202" path="m,l,21600r21600,l21600,xe">
                <v:stroke joinstyle="miter"/>
                <v:path gradientshapeok="t" o:connecttype="rect"/>
              </v:shapetype>
              <v:shape id="Text Box 13" o:spid="_x0000_s1026" type="#_x0000_t202" style="position:absolute;margin-left:38.55pt;margin-top:17.25pt;width:453.6pt;height:15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" fillcolor="red" strokecolor="red" strokeweight=".5pt">
                <v:textbox>
                  <w:txbxContent>
                    <w:p w14:paraId="51E99B3E" w14:textId="0A9888DF"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 xml:space="preserve">Year </w:t>
                      </w:r>
                      <w:r w:rsidR="00EE1854">
                        <w:rPr>
                          <w:rFonts w:ascii="Twinkl Cursive Looped" w:hAnsi="Twinkl Cursive Looped"/>
                          <w:b/>
                          <w:bCs/>
                          <w:sz w:val="64"/>
                          <w:szCs w:val="64"/>
                        </w:rPr>
                        <w:t xml:space="preserve">5 </w:t>
                      </w:r>
                      <w:r w:rsidRPr="00286833">
                        <w:rPr>
                          <w:rFonts w:ascii="Twinkl Cursive Looped" w:hAnsi="Twinkl Cursive Looped"/>
                          <w:b/>
                          <w:bCs/>
                          <w:sz w:val="64"/>
                          <w:szCs w:val="64"/>
                        </w:rPr>
                        <w:t>Maths</w:t>
                      </w:r>
                    </w:p>
                    <w:p w14:paraId="4453A9C2" w14:textId="17A5E25C"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KEY INSTANT RECALL FACTS</w:t>
                      </w:r>
                    </w:p>
                    <w:p w14:paraId="5066E8BC" w14:textId="6BF45676"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(KIRFs)</w:t>
                      </w:r>
                    </w:p>
                  </w:txbxContent>
                </v:textbox>
                <w10:wrap anchorx="margin"/>
              </v:shape>
            </w:pict>
          </mc:Fallback>
        </mc:AlternateContent>
      </w:r>
    </w:p>
    <w:p w14:paraId="6527C33E" w14:textId="63F76B70" w:rsidR="00286833" w:rsidRDefault="00286833"/>
    <w:p w14:paraId="04307C79" w14:textId="40A631FB" w:rsidR="00286833" w:rsidRDefault="00286833"/>
    <w:p w14:paraId="42D842E6" w14:textId="7D8B4DCA" w:rsidR="00286833" w:rsidRDefault="00286833"/>
    <w:p w14:paraId="64342F39" w14:textId="41048CD3" w:rsidR="00286833" w:rsidRDefault="00286833"/>
    <w:p w14:paraId="669B62CD" w14:textId="722A3EBE" w:rsidR="00286833" w:rsidRDefault="00286833"/>
    <w:p w14:paraId="59B5EAEB" w14:textId="330228CA" w:rsidR="00286833" w:rsidRDefault="00286833"/>
    <w:p w14:paraId="74E3AB0A" w14:textId="5D25A0C8" w:rsidR="00286833" w:rsidRDefault="00286833"/>
    <w:p w14:paraId="07960621" w14:textId="2175E1ED" w:rsidR="00286833" w:rsidRDefault="00286833"/>
    <w:p w14:paraId="664CCC0E" w14:textId="2B3D3211" w:rsidR="00286833" w:rsidRDefault="00286833"/>
    <w:p w14:paraId="562D9D53" w14:textId="1E8C66B4"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To develop your child’s fluency and mental maths skills, we have introduced KIRFs (Key Instant Recall Facts) throughout school. KIRFs are a way of helping your child to learn by heart key facts and information which they need to have instant recall of.</w:t>
      </w:r>
    </w:p>
    <w:p w14:paraId="0B4CD2D9" w14:textId="1D417EF0" w:rsidR="00286833" w:rsidRPr="00595188" w:rsidRDefault="00286833" w:rsidP="00595188">
      <w:pPr>
        <w:spacing w:after="0"/>
        <w:rPr>
          <w:rFonts w:ascii="Twinkl Cursive Looped" w:hAnsi="Twinkl Cursive Looped"/>
          <w:sz w:val="28"/>
          <w:szCs w:val="28"/>
        </w:rPr>
      </w:pPr>
    </w:p>
    <w:p w14:paraId="74AF8830" w14:textId="6764CBCE"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KIRFs are designed to support the development of mental maths skills that underpin much of the maths work in schools. They are particularly useful when calculating: adding</w:t>
      </w:r>
      <w:r w:rsidR="00595188">
        <w:rPr>
          <w:rFonts w:ascii="Twinkl Cursive Looped" w:hAnsi="Twinkl Cursive Looped"/>
          <w:sz w:val="28"/>
          <w:szCs w:val="28"/>
        </w:rPr>
        <w:t>,</w:t>
      </w:r>
      <w:r w:rsidRPr="00595188">
        <w:rPr>
          <w:rFonts w:ascii="Twinkl Cursive Looped" w:hAnsi="Twinkl Cursive Looped"/>
          <w:sz w:val="28"/>
          <w:szCs w:val="28"/>
        </w:rPr>
        <w:t xml:space="preserve"> subtracting</w:t>
      </w:r>
      <w:r w:rsidR="00595188">
        <w:rPr>
          <w:rFonts w:ascii="Twinkl Cursive Looped" w:hAnsi="Twinkl Cursive Looped"/>
          <w:sz w:val="28"/>
          <w:szCs w:val="28"/>
        </w:rPr>
        <w:t>,</w:t>
      </w:r>
      <w:r w:rsidRPr="00595188">
        <w:rPr>
          <w:rFonts w:ascii="Twinkl Cursive Looped" w:hAnsi="Twinkl Cursive Looped"/>
          <w:sz w:val="28"/>
          <w:szCs w:val="28"/>
        </w:rPr>
        <w:t xml:space="preserve"> multiplying or dividing. They contain number facts such as number bonds and times tables that need constant practise and rehearsal, so children can recall them quickly.</w:t>
      </w:r>
    </w:p>
    <w:p w14:paraId="32C1F098" w14:textId="5537B3E9" w:rsidR="00286833" w:rsidRPr="00595188" w:rsidRDefault="00286833" w:rsidP="00595188">
      <w:pPr>
        <w:spacing w:after="0"/>
        <w:rPr>
          <w:rFonts w:ascii="Twinkl Cursive Looped" w:hAnsi="Twinkl Cursive Looped"/>
          <w:sz w:val="28"/>
          <w:szCs w:val="28"/>
        </w:rPr>
      </w:pPr>
    </w:p>
    <w:p w14:paraId="54FDD06E" w14:textId="74272AA7"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Each half term, children will focus on 2 KIRFS to practise and learn at home</w:t>
      </w:r>
      <w:r w:rsidR="00595188" w:rsidRPr="00595188">
        <w:rPr>
          <w:rFonts w:ascii="Twinkl Cursive Looped" w:hAnsi="Twinkl Cursive Looped"/>
          <w:sz w:val="28"/>
          <w:szCs w:val="28"/>
        </w:rPr>
        <w:t xml:space="preserve"> alongside the work that we will be doing weekly in school. They will include ideas to assist your child in grasping these key facts. They are not designed to be a time-consuming task and can be practised anywhere – in the car, walking to school etc. Regular practise – little and often – helps children to retain these facts.</w:t>
      </w:r>
    </w:p>
    <w:p w14:paraId="1D9C4B58" w14:textId="1003406B" w:rsidR="00595188" w:rsidRPr="00595188" w:rsidRDefault="00595188" w:rsidP="00595188">
      <w:pPr>
        <w:spacing w:after="0"/>
        <w:rPr>
          <w:rFonts w:ascii="Twinkl Cursive Looped" w:hAnsi="Twinkl Cursive Looped"/>
          <w:sz w:val="28"/>
          <w:szCs w:val="28"/>
        </w:rPr>
      </w:pPr>
    </w:p>
    <w:p w14:paraId="67CB0D5A" w14:textId="2F4147E2" w:rsidR="00595188" w:rsidRPr="00595188" w:rsidRDefault="00595188" w:rsidP="00595188">
      <w:pPr>
        <w:spacing w:after="0"/>
        <w:rPr>
          <w:rFonts w:ascii="Twinkl Cursive Looped" w:hAnsi="Twinkl Cursive Looped"/>
          <w:sz w:val="28"/>
          <w:szCs w:val="28"/>
        </w:rPr>
      </w:pPr>
      <w:r w:rsidRPr="00595188">
        <w:rPr>
          <w:rFonts w:ascii="Twinkl Cursive Looped" w:hAnsi="Twinkl Cursive Looped"/>
          <w:sz w:val="28"/>
          <w:szCs w:val="28"/>
        </w:rPr>
        <w:t>Over their time at primary school, we believe that – if the KIRFs are developed fully – children will be more confident with maths work, understand its relevance and be able to access the curriculum more easily. They will be able to apply what they have learned to a wide range of problems that confront us regularly.</w:t>
      </w:r>
    </w:p>
    <w:p w14:paraId="5AD5A51F" w14:textId="5F3D2838" w:rsidR="00595188" w:rsidRPr="00595188" w:rsidRDefault="00595188" w:rsidP="00595188">
      <w:pPr>
        <w:spacing w:after="0"/>
        <w:rPr>
          <w:rFonts w:ascii="Twinkl Cursive Looped" w:hAnsi="Twinkl Cursive Looped"/>
          <w:sz w:val="28"/>
          <w:szCs w:val="28"/>
        </w:rPr>
      </w:pPr>
    </w:p>
    <w:p w14:paraId="483CE281" w14:textId="25505DF7" w:rsidR="00595188" w:rsidRDefault="00595188" w:rsidP="00595188">
      <w:pPr>
        <w:spacing w:after="0"/>
        <w:rPr>
          <w:rFonts w:ascii="Twinkl Cursive Looped" w:hAnsi="Twinkl Cursive Looped"/>
          <w:sz w:val="28"/>
          <w:szCs w:val="28"/>
        </w:rPr>
      </w:pPr>
      <w:r w:rsidRPr="00595188">
        <w:rPr>
          <w:rFonts w:ascii="Twinkl Cursive Looped" w:hAnsi="Twinkl Cursive Looped"/>
          <w:sz w:val="28"/>
          <w:szCs w:val="28"/>
        </w:rPr>
        <w:t>Thank you for your support.</w:t>
      </w:r>
    </w:p>
    <w:p w14:paraId="04F31541" w14:textId="738E49E5" w:rsidR="00A04408" w:rsidRDefault="00A04408" w:rsidP="00595188">
      <w:pPr>
        <w:spacing w:after="0"/>
        <w:rPr>
          <w:rFonts w:ascii="Twinkl Cursive Looped" w:hAnsi="Twinkl Cursive Looped"/>
          <w:sz w:val="28"/>
          <w:szCs w:val="28"/>
        </w:rPr>
      </w:pPr>
      <w:r>
        <w:rPr>
          <w:rFonts w:ascii="Twinkl Cursive Looped" w:hAnsi="Twinkl Cursive Looped"/>
          <w:noProof/>
          <w:sz w:val="28"/>
          <w:szCs w:val="28"/>
          <w14:ligatures w14:val="none"/>
          <w14:cntxtAlts w14:val="0"/>
        </w:rPr>
        <w:lastRenderedPageBreak/>
        <mc:AlternateContent>
          <mc:Choice Requires="wps">
            <w:drawing>
              <wp:anchor distT="0" distB="0" distL="114300" distR="114300" simplePos="0" relativeHeight="251662336" behindDoc="0" locked="0" layoutInCell="1" allowOverlap="1" wp14:anchorId="0A57CC98" wp14:editId="0A0D3E49">
                <wp:simplePos x="0" y="0"/>
                <wp:positionH relativeFrom="column">
                  <wp:posOffset>193040</wp:posOffset>
                </wp:positionH>
                <wp:positionV relativeFrom="paragraph">
                  <wp:posOffset>29210</wp:posOffset>
                </wp:positionV>
                <wp:extent cx="6278880" cy="1280160"/>
                <wp:effectExtent l="0" t="0" r="26670" b="15240"/>
                <wp:wrapNone/>
                <wp:docPr id="15" name="Text Box 15"/>
                <wp:cNvGraphicFramePr/>
                <a:graphic xmlns:a="http://schemas.openxmlformats.org/drawingml/2006/main">
                  <a:graphicData uri="http://schemas.microsoft.com/office/word/2010/wordprocessingShape">
                    <wps:wsp>
                      <wps:cNvSpPr txBox="1"/>
                      <wps:spPr>
                        <a:xfrm>
                          <a:off x="0" y="0"/>
                          <a:ext cx="6278880" cy="1280160"/>
                        </a:xfrm>
                        <a:prstGeom prst="rect">
                          <a:avLst/>
                        </a:prstGeom>
                        <a:solidFill>
                          <a:srgbClr val="FF0000"/>
                        </a:solidFill>
                        <a:ln w="6350">
                          <a:solidFill>
                            <a:prstClr val="black"/>
                          </a:solidFill>
                        </a:ln>
                      </wps:spPr>
                      <wps:txbx>
                        <w:txbxContent>
                          <w:p w14:paraId="2752A98B" w14:textId="77777777" w:rsidR="00A04408" w:rsidRDefault="00A04408" w:rsidP="00A04408">
                            <w:pPr>
                              <w:spacing w:after="0" w:line="286" w:lineRule="auto"/>
                              <w:jc w:val="center"/>
                              <w:rPr>
                                <w:rFonts w:ascii="Twinkl Cursive Looped" w:hAnsi="Twinkl Cursive Looped"/>
                                <w:sz w:val="72"/>
                                <w:szCs w:val="72"/>
                              </w:rPr>
                            </w:pPr>
                            <w:r w:rsidRPr="00A04408">
                              <w:rPr>
                                <w:rFonts w:ascii="Twinkl Cursive Looped" w:hAnsi="Twinkl Cursive Looped"/>
                                <w:sz w:val="72"/>
                                <w:szCs w:val="72"/>
                              </w:rPr>
                              <w:t xml:space="preserve">Key Instant Recall Facts </w:t>
                            </w:r>
                          </w:p>
                          <w:p w14:paraId="5DE61107" w14:textId="4E56F0A0" w:rsidR="00A04408" w:rsidRPr="00A04408" w:rsidRDefault="00A04408" w:rsidP="00A04408">
                            <w:pPr>
                              <w:spacing w:after="0" w:line="286" w:lineRule="auto"/>
                              <w:jc w:val="center"/>
                              <w:rPr>
                                <w:rFonts w:ascii="Twinkl Cursive Looped" w:hAnsi="Twinkl Cursive Looped"/>
                                <w:sz w:val="72"/>
                                <w:szCs w:val="72"/>
                              </w:rPr>
                            </w:pPr>
                            <w:r>
                              <w:rPr>
                                <w:rFonts w:ascii="Twinkl Cursive Looped" w:hAnsi="Twinkl Cursive Looped"/>
                                <w:sz w:val="72"/>
                                <w:szCs w:val="72"/>
                              </w:rPr>
                              <w:t xml:space="preserve">Year </w:t>
                            </w:r>
                            <w:r w:rsidR="005D065A">
                              <w:rPr>
                                <w:rFonts w:ascii="Twinkl Cursive Looped" w:hAnsi="Twinkl Cursive Looped"/>
                                <w:sz w:val="72"/>
                                <w:szCs w:val="72"/>
                              </w:rPr>
                              <w:t>5</w:t>
                            </w:r>
                            <w:r>
                              <w:rPr>
                                <w:rFonts w:ascii="Twinkl Cursive Looped" w:hAnsi="Twinkl Cursive Looped"/>
                                <w:sz w:val="72"/>
                                <w:szCs w:val="72"/>
                              </w:rPr>
                              <w:t xml:space="preserve"> </w:t>
                            </w:r>
                            <w:r w:rsidR="005D065A">
                              <w:rPr>
                                <w:rFonts w:ascii="Twinkl Cursive Looped" w:hAnsi="Twinkl Cursive Looped"/>
                                <w:sz w:val="72"/>
                                <w:szCs w:val="72"/>
                              </w:rPr>
                              <w:t xml:space="preserve">Spring </w:t>
                            </w:r>
                            <w:r w:rsidRPr="00A04408">
                              <w:rPr>
                                <w:rFonts w:ascii="Twinkl Cursive Looped" w:hAnsi="Twinkl Cursive Looped"/>
                                <w:sz w:val="72"/>
                                <w:szCs w:val="7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57CC98" id="Text Box 15" o:spid="_x0000_s1027" type="#_x0000_t202" style="position:absolute;margin-left:15.2pt;margin-top:2.3pt;width:494.4pt;height:100.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" fillcolor="red" strokeweight=".5pt">
                <v:textbox>
                  <w:txbxContent>
                    <w:p w14:paraId="2752A98B" w14:textId="77777777" w:rsidR="00A04408" w:rsidRDefault="00A04408" w:rsidP="00A04408">
                      <w:pPr>
                        <w:spacing w:after="0" w:line="286" w:lineRule="auto"/>
                        <w:jc w:val="center"/>
                        <w:rPr>
                          <w:rFonts w:ascii="Twinkl Cursive Looped" w:hAnsi="Twinkl Cursive Looped"/>
                          <w:sz w:val="72"/>
                          <w:szCs w:val="72"/>
                        </w:rPr>
                      </w:pPr>
                      <w:r w:rsidRPr="00A04408">
                        <w:rPr>
                          <w:rFonts w:ascii="Twinkl Cursive Looped" w:hAnsi="Twinkl Cursive Looped"/>
                          <w:sz w:val="72"/>
                          <w:szCs w:val="72"/>
                        </w:rPr>
                        <w:t xml:space="preserve">Key Instant Recall Facts </w:t>
                      </w:r>
                    </w:p>
                    <w:p w14:paraId="5DE61107" w14:textId="4E56F0A0" w:rsidR="00A04408" w:rsidRPr="00A04408" w:rsidRDefault="00A04408" w:rsidP="00A04408">
                      <w:pPr>
                        <w:spacing w:after="0" w:line="286" w:lineRule="auto"/>
                        <w:jc w:val="center"/>
                        <w:rPr>
                          <w:rFonts w:ascii="Twinkl Cursive Looped" w:hAnsi="Twinkl Cursive Looped"/>
                          <w:sz w:val="72"/>
                          <w:szCs w:val="72"/>
                        </w:rPr>
                      </w:pPr>
                      <w:r>
                        <w:rPr>
                          <w:rFonts w:ascii="Twinkl Cursive Looped" w:hAnsi="Twinkl Cursive Looped"/>
                          <w:sz w:val="72"/>
                          <w:szCs w:val="72"/>
                        </w:rPr>
                        <w:t xml:space="preserve">Year </w:t>
                      </w:r>
                      <w:r w:rsidR="005D065A">
                        <w:rPr>
                          <w:rFonts w:ascii="Twinkl Cursive Looped" w:hAnsi="Twinkl Cursive Looped"/>
                          <w:sz w:val="72"/>
                          <w:szCs w:val="72"/>
                        </w:rPr>
                        <w:t>5</w:t>
                      </w:r>
                      <w:r>
                        <w:rPr>
                          <w:rFonts w:ascii="Twinkl Cursive Looped" w:hAnsi="Twinkl Cursive Looped"/>
                          <w:sz w:val="72"/>
                          <w:szCs w:val="72"/>
                        </w:rPr>
                        <w:t xml:space="preserve"> </w:t>
                      </w:r>
                      <w:r w:rsidR="005D065A">
                        <w:rPr>
                          <w:rFonts w:ascii="Twinkl Cursive Looped" w:hAnsi="Twinkl Cursive Looped"/>
                          <w:sz w:val="72"/>
                          <w:szCs w:val="72"/>
                        </w:rPr>
                        <w:t xml:space="preserve">Spring </w:t>
                      </w:r>
                      <w:r w:rsidRPr="00A04408">
                        <w:rPr>
                          <w:rFonts w:ascii="Twinkl Cursive Looped" w:hAnsi="Twinkl Cursive Looped"/>
                          <w:sz w:val="72"/>
                          <w:szCs w:val="72"/>
                        </w:rPr>
                        <w:t>1</w:t>
                      </w:r>
                    </w:p>
                  </w:txbxContent>
                </v:textbox>
              </v:shape>
            </w:pict>
          </mc:Fallback>
        </mc:AlternateContent>
      </w:r>
    </w:p>
    <w:p w14:paraId="4DF4B006" w14:textId="5F7BD8B3" w:rsidR="00A04408" w:rsidRDefault="00A04408" w:rsidP="00595188">
      <w:pPr>
        <w:spacing w:after="0"/>
        <w:rPr>
          <w:rFonts w:ascii="Twinkl Cursive Looped" w:hAnsi="Twinkl Cursive Looped"/>
          <w:sz w:val="28"/>
          <w:szCs w:val="28"/>
        </w:rPr>
      </w:pPr>
    </w:p>
    <w:p w14:paraId="2501FCD6" w14:textId="77777777" w:rsidR="00A04408" w:rsidRDefault="00A04408" w:rsidP="00595188">
      <w:pPr>
        <w:spacing w:after="0"/>
        <w:rPr>
          <w:rFonts w:ascii="Twinkl Cursive Looped" w:hAnsi="Twinkl Cursive Looped"/>
          <w:sz w:val="28"/>
          <w:szCs w:val="28"/>
        </w:rPr>
      </w:pPr>
    </w:p>
    <w:p w14:paraId="29E3DB00" w14:textId="079995E3" w:rsidR="00A04408" w:rsidRDefault="00A04408" w:rsidP="00595188">
      <w:pPr>
        <w:spacing w:after="0"/>
        <w:rPr>
          <w:rFonts w:ascii="Twinkl Cursive Looped" w:hAnsi="Twinkl Cursive Looped"/>
          <w:sz w:val="28"/>
          <w:szCs w:val="28"/>
        </w:rPr>
      </w:pPr>
    </w:p>
    <w:p w14:paraId="54C6FE44" w14:textId="0C0D080C" w:rsidR="00A04408" w:rsidRDefault="00A04408" w:rsidP="00595188">
      <w:pPr>
        <w:spacing w:after="0"/>
        <w:rPr>
          <w:rFonts w:ascii="Twinkl Cursive Looped" w:hAnsi="Twinkl Cursive Looped"/>
          <w:sz w:val="28"/>
          <w:szCs w:val="28"/>
        </w:rPr>
      </w:pPr>
    </w:p>
    <w:p w14:paraId="173194E4" w14:textId="7EA2C642" w:rsidR="00595188" w:rsidRDefault="00A04408" w:rsidP="00236C3C">
      <w:pPr>
        <w:spacing w:after="0"/>
        <w:jc w:val="center"/>
        <w:rPr>
          <w:rFonts w:ascii="Twinkl Cursive Looped" w:hAnsi="Twinkl Cursive Looped"/>
          <w:sz w:val="28"/>
          <w:szCs w:val="28"/>
        </w:rPr>
      </w:pPr>
      <w:r>
        <w:rPr>
          <w:rFonts w:ascii="Twinkl Cursive Looped" w:hAnsi="Twinkl Cursive Looped"/>
          <w:sz w:val="28"/>
          <w:szCs w:val="28"/>
        </w:rPr>
        <w:t>This half term your child is working towards achieving</w:t>
      </w:r>
      <w:r w:rsidR="00473DC2">
        <w:rPr>
          <w:rFonts w:ascii="Twinkl Cursive Looped" w:hAnsi="Twinkl Cursive Looped"/>
          <w:sz w:val="28"/>
          <w:szCs w:val="28"/>
        </w:rPr>
        <w:t xml:space="preserve"> knowledge of the KIRFS, indicated below.</w:t>
      </w:r>
    </w:p>
    <w:p w14:paraId="459CD194" w14:textId="60843E9A" w:rsidR="00473DC2" w:rsidRDefault="00473DC2" w:rsidP="00236C3C">
      <w:pPr>
        <w:spacing w:after="0"/>
        <w:jc w:val="center"/>
        <w:rPr>
          <w:rFonts w:ascii="Twinkl Cursive Looped" w:hAnsi="Twinkl Cursive Looped"/>
          <w:sz w:val="28"/>
          <w:szCs w:val="28"/>
        </w:rPr>
      </w:pPr>
      <w:r>
        <w:rPr>
          <w:rFonts w:ascii="Twinkl Cursive Looped" w:hAnsi="Twinkl Cursive Looped"/>
          <w:sz w:val="28"/>
          <w:szCs w:val="28"/>
        </w:rPr>
        <w:t>The ultimate aim is for your child to be able to recall these facts instantly.</w:t>
      </w:r>
    </w:p>
    <w:tbl>
      <w:tblPr>
        <w:tblStyle w:val="TableGrid"/>
        <w:tblW w:w="0" w:type="auto"/>
        <w:tblLook w:val="04A0" w:firstRow="1" w:lastRow="0" w:firstColumn="1" w:lastColumn="0" w:noHBand="0" w:noVBand="1"/>
      </w:tblPr>
      <w:tblGrid>
        <w:gridCol w:w="4390"/>
        <w:gridCol w:w="6066"/>
      </w:tblGrid>
      <w:tr w:rsidR="00473DC2" w14:paraId="3E7E91A5" w14:textId="77777777" w:rsidTr="00EE1854">
        <w:tc>
          <w:tcPr>
            <w:tcW w:w="4390" w:type="dxa"/>
            <w:shd w:val="clear" w:color="auto" w:fill="8EAADB" w:themeFill="accent1" w:themeFillTint="99"/>
          </w:tcPr>
          <w:p w14:paraId="7537D5B0" w14:textId="2D7B2C27" w:rsidR="00473DC2" w:rsidRPr="00A27DA9" w:rsidRDefault="00473DC2" w:rsidP="00236C3C">
            <w:pPr>
              <w:spacing w:after="0"/>
              <w:rPr>
                <w:rFonts w:ascii="Twinkl Cursive Looped" w:hAnsi="Twinkl Cursive Looped"/>
                <w:sz w:val="28"/>
                <w:szCs w:val="28"/>
              </w:rPr>
            </w:pPr>
            <w:r w:rsidRPr="00A27DA9">
              <w:rPr>
                <w:rFonts w:ascii="Twinkl Cursive Looped" w:hAnsi="Twinkl Cursive Looped"/>
                <w:sz w:val="28"/>
                <w:szCs w:val="28"/>
              </w:rPr>
              <w:t>This term’s KIRF 1……</w:t>
            </w:r>
          </w:p>
          <w:p w14:paraId="6F278B79" w14:textId="0FF4CC3C" w:rsidR="00473DC2" w:rsidRDefault="00EE1854" w:rsidP="00236C3C">
            <w:pPr>
              <w:spacing w:after="0"/>
              <w:rPr>
                <w:rFonts w:ascii="Twinkl Cursive Looped" w:hAnsi="Twinkl Cursive Looped"/>
                <w:sz w:val="28"/>
                <w:szCs w:val="28"/>
              </w:rPr>
            </w:pPr>
            <w:r>
              <w:rPr>
                <w:rFonts w:ascii="Twinkl Cursive Looped" w:hAnsi="Twinkl Cursive Looped"/>
                <w:sz w:val="28"/>
                <w:szCs w:val="28"/>
              </w:rPr>
              <w:t xml:space="preserve">I can multiply and divide numbers </w:t>
            </w:r>
            <w:r w:rsidR="000A7905">
              <w:rPr>
                <w:rFonts w:ascii="Twinkl Cursive Looped" w:hAnsi="Twinkl Cursive Looped"/>
                <w:sz w:val="28"/>
                <w:szCs w:val="28"/>
              </w:rPr>
              <w:t xml:space="preserve">involving decimals </w:t>
            </w:r>
            <w:r>
              <w:rPr>
                <w:rFonts w:ascii="Twinkl Cursive Looped" w:hAnsi="Twinkl Cursive Looped"/>
                <w:sz w:val="28"/>
                <w:szCs w:val="28"/>
              </w:rPr>
              <w:t>by 10, 100 and 1,000.</w:t>
            </w:r>
          </w:p>
        </w:tc>
        <w:tc>
          <w:tcPr>
            <w:tcW w:w="6066" w:type="dxa"/>
            <w:shd w:val="clear" w:color="auto" w:fill="D9E2F3" w:themeFill="accent1" w:themeFillTint="33"/>
          </w:tcPr>
          <w:p w14:paraId="31E48B7D" w14:textId="4B166888" w:rsidR="00473DC2" w:rsidRPr="00A27DA9" w:rsidRDefault="00473DC2" w:rsidP="00236C3C">
            <w:pPr>
              <w:spacing w:after="0"/>
              <w:jc w:val="center"/>
              <w:rPr>
                <w:rFonts w:ascii="Twinkl Cursive Looped" w:hAnsi="Twinkl Cursive Looped"/>
                <w:sz w:val="28"/>
                <w:szCs w:val="28"/>
              </w:rPr>
            </w:pPr>
            <w:r w:rsidRPr="00A27DA9">
              <w:rPr>
                <w:rFonts w:ascii="Twinkl Cursive Looped" w:hAnsi="Twinkl Cursive Looped"/>
                <w:sz w:val="28"/>
                <w:szCs w:val="28"/>
              </w:rPr>
              <w:t>For example</w:t>
            </w:r>
            <w:r w:rsidR="00A27DA9">
              <w:rPr>
                <w:rFonts w:ascii="Twinkl Cursive Looped" w:hAnsi="Twinkl Cursive Looped"/>
                <w:sz w:val="28"/>
                <w:szCs w:val="28"/>
              </w:rPr>
              <w:t>:</w:t>
            </w:r>
          </w:p>
          <w:p w14:paraId="68A57D87" w14:textId="3F4A7A75" w:rsidR="00EE1854" w:rsidRDefault="00EE1854" w:rsidP="00EE1854">
            <w:pPr>
              <w:spacing w:after="0"/>
              <w:jc w:val="center"/>
              <w:rPr>
                <w:rFonts w:ascii="Twinkl Cursive Looped" w:hAnsi="Twinkl Cursive Looped"/>
                <w:sz w:val="28"/>
                <w:szCs w:val="28"/>
              </w:rPr>
            </w:pPr>
            <w:r>
              <w:rPr>
                <w:noProof/>
                <w14:ligatures w14:val="none"/>
                <w14:cntxtAlts w14:val="0"/>
              </w:rPr>
              <w:drawing>
                <wp:inline distT="0" distB="0" distL="0" distR="0" wp14:anchorId="23B050BD" wp14:editId="5CBFA5DA">
                  <wp:extent cx="2254250" cy="10458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74624" cy="1055297"/>
                          </a:xfrm>
                          <a:prstGeom prst="rect">
                            <a:avLst/>
                          </a:prstGeom>
                        </pic:spPr>
                      </pic:pic>
                    </a:graphicData>
                  </a:graphic>
                </wp:inline>
              </w:drawing>
            </w:r>
          </w:p>
          <w:p w14:paraId="5B1E8FC6" w14:textId="71268CFD" w:rsidR="00473DC2" w:rsidRPr="00EE1854" w:rsidRDefault="000A7905" w:rsidP="00236C3C">
            <w:pPr>
              <w:spacing w:after="0"/>
              <w:jc w:val="center"/>
              <w:rPr>
                <w:rFonts w:ascii="Twinkl Cursive Looped" w:hAnsi="Twinkl Cursive Looped"/>
                <w:sz w:val="28"/>
                <w:szCs w:val="28"/>
              </w:rPr>
            </w:pPr>
            <w:r>
              <w:rPr>
                <w:rFonts w:ascii="Twinkl Cursive Looped" w:hAnsi="Twinkl Cursive Looped"/>
              </w:rPr>
              <w:t>Just like w</w:t>
            </w:r>
            <w:r w:rsidR="00EE1854" w:rsidRPr="00EE1854">
              <w:rPr>
                <w:rFonts w:ascii="Twinkl Cursive Looped" w:hAnsi="Twinkl Cursive Looped"/>
              </w:rPr>
              <w:t>hen we multiply</w:t>
            </w:r>
            <w:r>
              <w:rPr>
                <w:rFonts w:ascii="Twinkl Cursive Looped" w:hAnsi="Twinkl Cursive Looped"/>
              </w:rPr>
              <w:t xml:space="preserve"> whole numbers</w:t>
            </w:r>
            <w:r w:rsidR="00EE1854" w:rsidRPr="00EE1854">
              <w:rPr>
                <w:rFonts w:ascii="Twinkl Cursive Looped" w:hAnsi="Twinkl Cursive Looped"/>
              </w:rPr>
              <w:t xml:space="preserve"> by 10, 100 and 1000 we shift the digits to the left. One place left for 10, two places left for 100 and three places left for 1000. When we divide by 10, 100 and 1000, we do the opposite and shift the digits to the right instead.</w:t>
            </w:r>
            <w:r w:rsidR="00B00F36">
              <w:rPr>
                <w:rFonts w:ascii="Twinkl Cursive Looped" w:hAnsi="Twinkl Cursive Looped"/>
              </w:rPr>
              <w:t xml:space="preserve"> This is the same for numbers involving decimals.</w:t>
            </w:r>
          </w:p>
        </w:tc>
      </w:tr>
      <w:tr w:rsidR="00BC04F6" w14:paraId="3380ED67" w14:textId="77777777" w:rsidTr="00EE1854">
        <w:tc>
          <w:tcPr>
            <w:tcW w:w="4390" w:type="dxa"/>
            <w:shd w:val="clear" w:color="auto" w:fill="B4C6E7" w:themeFill="accent1" w:themeFillTint="66"/>
          </w:tcPr>
          <w:p w14:paraId="7BAC73A0" w14:textId="35B50CB0" w:rsidR="00BC04F6" w:rsidRPr="00A27DA9" w:rsidRDefault="00BC04F6" w:rsidP="00236C3C">
            <w:pPr>
              <w:spacing w:after="0"/>
              <w:jc w:val="center"/>
              <w:rPr>
                <w:rFonts w:ascii="Twinkl Cursive Looped" w:hAnsi="Twinkl Cursive Looped"/>
                <w:sz w:val="28"/>
                <w:szCs w:val="28"/>
              </w:rPr>
            </w:pPr>
            <w:r w:rsidRPr="00A27DA9">
              <w:rPr>
                <w:rFonts w:ascii="Twinkl Cursive Looped" w:hAnsi="Twinkl Cursive Looped"/>
                <w:sz w:val="28"/>
                <w:szCs w:val="28"/>
              </w:rPr>
              <w:t>Key Vocabulary</w:t>
            </w:r>
            <w:r w:rsidR="00A27DA9">
              <w:rPr>
                <w:rFonts w:ascii="Twinkl Cursive Looped" w:hAnsi="Twinkl Cursive Looped"/>
                <w:sz w:val="28"/>
                <w:szCs w:val="28"/>
              </w:rPr>
              <w:t>:</w:t>
            </w:r>
          </w:p>
          <w:p w14:paraId="54B715A1" w14:textId="77777777" w:rsidR="00BC04F6" w:rsidRPr="00EE1854" w:rsidRDefault="00EE1854" w:rsidP="00236C3C">
            <w:pPr>
              <w:spacing w:after="0"/>
              <w:jc w:val="center"/>
              <w:rPr>
                <w:rFonts w:ascii="Twinkl Cursive Looped" w:hAnsi="Twinkl Cursive Looped"/>
              </w:rPr>
            </w:pPr>
            <w:r w:rsidRPr="00EE1854">
              <w:rPr>
                <w:rFonts w:ascii="Twinkl Cursive Looped" w:hAnsi="Twinkl Cursive Looped"/>
              </w:rPr>
              <w:t>Multiply</w:t>
            </w:r>
          </w:p>
          <w:p w14:paraId="5022B175" w14:textId="59F122DB" w:rsidR="00EE1854" w:rsidRPr="00EE1854" w:rsidRDefault="00EE1854" w:rsidP="00236C3C">
            <w:pPr>
              <w:spacing w:after="0"/>
              <w:jc w:val="center"/>
              <w:rPr>
                <w:rFonts w:ascii="Twinkl Cursive Looped" w:hAnsi="Twinkl Cursive Looped"/>
              </w:rPr>
            </w:pPr>
            <w:r w:rsidRPr="00EE1854">
              <w:rPr>
                <w:rFonts w:ascii="Twinkl Cursive Looped" w:hAnsi="Twinkl Cursive Looped"/>
              </w:rPr>
              <w:t xml:space="preserve">Divide </w:t>
            </w:r>
          </w:p>
          <w:p w14:paraId="12D314FC" w14:textId="75166783" w:rsidR="00EE1854" w:rsidRPr="00EE1854" w:rsidRDefault="00EE1854" w:rsidP="00236C3C">
            <w:pPr>
              <w:spacing w:after="0"/>
              <w:jc w:val="center"/>
              <w:rPr>
                <w:rFonts w:ascii="Twinkl Cursive Looped" w:hAnsi="Twinkl Cursive Looped"/>
              </w:rPr>
            </w:pPr>
            <w:r w:rsidRPr="00EE1854">
              <w:rPr>
                <w:rFonts w:ascii="Twinkl Cursive Looped" w:hAnsi="Twinkl Cursive Looped"/>
              </w:rPr>
              <w:t>Whole number</w:t>
            </w:r>
          </w:p>
          <w:p w14:paraId="778DF077" w14:textId="0F3EE692" w:rsidR="00EE1854" w:rsidRPr="00EE1854" w:rsidRDefault="00EE1854" w:rsidP="00236C3C">
            <w:pPr>
              <w:spacing w:after="0"/>
              <w:jc w:val="center"/>
              <w:rPr>
                <w:rFonts w:ascii="Twinkl Cursive Looped" w:hAnsi="Twinkl Cursive Looped"/>
              </w:rPr>
            </w:pPr>
            <w:r w:rsidRPr="00EE1854">
              <w:rPr>
                <w:rFonts w:ascii="Twinkl Cursive Looped" w:hAnsi="Twinkl Cursive Looped"/>
              </w:rPr>
              <w:t>Decimal number</w:t>
            </w:r>
          </w:p>
          <w:p w14:paraId="623A3520" w14:textId="52B625BE" w:rsidR="00EE1854" w:rsidRPr="00236C3C" w:rsidRDefault="00EE1854" w:rsidP="00EE1854">
            <w:pPr>
              <w:spacing w:after="0"/>
              <w:jc w:val="center"/>
              <w:rPr>
                <w:rFonts w:ascii="Twinkl Cursive Looped" w:hAnsi="Twinkl Cursive Looped"/>
                <w:sz w:val="28"/>
                <w:szCs w:val="28"/>
              </w:rPr>
            </w:pPr>
            <w:r w:rsidRPr="00EE1854">
              <w:rPr>
                <w:rFonts w:ascii="Twinkl Cursive Looped" w:hAnsi="Twinkl Cursive Looped"/>
              </w:rPr>
              <w:t>Place value</w:t>
            </w:r>
          </w:p>
        </w:tc>
        <w:tc>
          <w:tcPr>
            <w:tcW w:w="6066" w:type="dxa"/>
            <w:shd w:val="clear" w:color="auto" w:fill="D9E2F3" w:themeFill="accent1" w:themeFillTint="33"/>
          </w:tcPr>
          <w:p w14:paraId="03F1F08D" w14:textId="4D6587C5" w:rsidR="006F6E22" w:rsidRPr="00A27DA9" w:rsidRDefault="00BB5171" w:rsidP="006F6E22">
            <w:pPr>
              <w:spacing w:after="0"/>
              <w:jc w:val="center"/>
              <w:rPr>
                <w:rFonts w:ascii="Twinkl Cursive Looped" w:hAnsi="Twinkl Cursive Looped"/>
                <w:sz w:val="28"/>
                <w:szCs w:val="28"/>
              </w:rPr>
            </w:pPr>
            <w:r w:rsidRPr="00A27DA9">
              <w:rPr>
                <w:rFonts w:ascii="Twinkl Cursive Looped" w:hAnsi="Twinkl Cursive Looped"/>
                <w:sz w:val="28"/>
                <w:szCs w:val="28"/>
              </w:rPr>
              <w:t>Play a game</w:t>
            </w:r>
            <w:r w:rsidR="00A27DA9">
              <w:rPr>
                <w:rFonts w:ascii="Twinkl Cursive Looped" w:hAnsi="Twinkl Cursive Looped"/>
                <w:sz w:val="28"/>
                <w:szCs w:val="28"/>
              </w:rPr>
              <w:t>:</w:t>
            </w:r>
          </w:p>
          <w:p w14:paraId="5BC4CEA3" w14:textId="2419CB54" w:rsidR="00A05927" w:rsidRPr="00152BAA" w:rsidRDefault="00100313" w:rsidP="006F6E22">
            <w:pPr>
              <w:spacing w:after="0"/>
              <w:jc w:val="center"/>
              <w:rPr>
                <w:rFonts w:ascii="Twinkl Cursive Looped" w:hAnsi="Twinkl Cursive Looped"/>
              </w:rPr>
            </w:pPr>
            <w:r w:rsidRPr="00152BAA">
              <w:rPr>
                <w:rFonts w:ascii="Twinkl Cursive Looped" w:hAnsi="Twinkl Cursive Looped"/>
              </w:rPr>
              <w:t xml:space="preserve">Try some </w:t>
            </w:r>
            <w:r w:rsidR="00EB7648" w:rsidRPr="00152BAA">
              <w:rPr>
                <w:rFonts w:ascii="Twinkl Cursive Looped" w:hAnsi="Twinkl Cursive Looped"/>
              </w:rPr>
              <w:t>real-life</w:t>
            </w:r>
            <w:r w:rsidRPr="00152BAA">
              <w:rPr>
                <w:rFonts w:ascii="Twinkl Cursive Looped" w:hAnsi="Twinkl Cursive Looped"/>
              </w:rPr>
              <w:t xml:space="preserve"> examples of converting pounds to pence, kilograms to grams and </w:t>
            </w:r>
            <w:r w:rsidR="00152BAA" w:rsidRPr="00152BAA">
              <w:rPr>
                <w:rFonts w:ascii="Twinkl Cursive Looped" w:hAnsi="Twinkl Cursive Looped"/>
              </w:rPr>
              <w:t>centimetres to millimetres and meters.</w:t>
            </w:r>
          </w:p>
          <w:p w14:paraId="7281CCB1" w14:textId="0EEAAB93" w:rsidR="00EE1854" w:rsidRPr="00EE1854" w:rsidRDefault="00EE1854" w:rsidP="006F6E22">
            <w:pPr>
              <w:spacing w:after="0"/>
              <w:jc w:val="center"/>
              <w:rPr>
                <w:rFonts w:ascii="Twinkl Cursive Looped" w:hAnsi="Twinkl Cursive Looped"/>
                <w:b/>
                <w:bCs/>
                <w:u w:val="single"/>
              </w:rPr>
            </w:pPr>
            <w:r w:rsidRPr="00EE1854">
              <w:rPr>
                <w:rFonts w:ascii="Twinkl Cursive Looped" w:hAnsi="Twinkl Cursive Looped"/>
                <w:b/>
                <w:bCs/>
                <w:u w:val="single"/>
              </w:rPr>
              <w:t>OR</w:t>
            </w:r>
          </w:p>
          <w:p w14:paraId="6E14EACF" w14:textId="524C5103" w:rsidR="00EE1854" w:rsidRPr="00EE1854" w:rsidRDefault="00D24764" w:rsidP="006F6E22">
            <w:pPr>
              <w:spacing w:after="0"/>
              <w:jc w:val="center"/>
              <w:rPr>
                <w:rFonts w:ascii="Twinkl Cursive Looped" w:hAnsi="Twinkl Cursive Looped"/>
                <w:b/>
                <w:bCs/>
                <w:sz w:val="28"/>
                <w:szCs w:val="28"/>
                <w:u w:val="single"/>
              </w:rPr>
            </w:pPr>
            <w:r>
              <w:rPr>
                <w:rFonts w:ascii="Twinkl Cursive Looped" w:hAnsi="Twinkl Cursive Looped"/>
              </w:rPr>
              <w:t xml:space="preserve">Make your own </w:t>
            </w:r>
            <w:proofErr w:type="spellStart"/>
            <w:r>
              <w:rPr>
                <w:rFonts w:ascii="Twinkl Cursive Looped" w:hAnsi="Twinkl Cursive Looped"/>
              </w:rPr>
              <w:t>Gattegno</w:t>
            </w:r>
            <w:proofErr w:type="spellEnd"/>
            <w:r>
              <w:rPr>
                <w:rFonts w:ascii="Twinkl Cursive Looped" w:hAnsi="Twinkl Cursive Looped"/>
              </w:rPr>
              <w:t xml:space="preserve"> chart to help you remember what happens when we times a number by 10, 100 or 1000.</w:t>
            </w:r>
          </w:p>
        </w:tc>
      </w:tr>
      <w:tr w:rsidR="00236C3C" w14:paraId="44DB47B3" w14:textId="77777777" w:rsidTr="00BB5171">
        <w:tc>
          <w:tcPr>
            <w:tcW w:w="10456" w:type="dxa"/>
            <w:gridSpan w:val="2"/>
            <w:shd w:val="clear" w:color="auto" w:fill="B4C6E7" w:themeFill="accent1" w:themeFillTint="66"/>
          </w:tcPr>
          <w:p w14:paraId="53A2A7E1" w14:textId="0DC3B17A" w:rsidR="00236C3C" w:rsidRDefault="00236C3C" w:rsidP="00236C3C">
            <w:pPr>
              <w:spacing w:after="0"/>
              <w:jc w:val="center"/>
              <w:rPr>
                <w:rFonts w:ascii="Twinkl Cursive Looped" w:hAnsi="Twinkl Cursive Looped"/>
                <w:sz w:val="28"/>
                <w:szCs w:val="28"/>
              </w:rPr>
            </w:pPr>
            <w:r w:rsidRPr="00236C3C">
              <w:rPr>
                <w:rFonts w:ascii="Twinkl Cursive Looped" w:hAnsi="Twinkl Cursive Looped"/>
                <w:sz w:val="28"/>
                <w:szCs w:val="28"/>
              </w:rPr>
              <w:t>Online games t</w:t>
            </w:r>
            <w:r w:rsidR="00EE1854">
              <w:rPr>
                <w:rFonts w:ascii="Twinkl Cursive Looped" w:hAnsi="Twinkl Cursive Looped"/>
                <w:sz w:val="28"/>
                <w:szCs w:val="28"/>
              </w:rPr>
              <w:t xml:space="preserve">o practise: </w:t>
            </w:r>
          </w:p>
          <w:p w14:paraId="09BB601B" w14:textId="67418B82" w:rsidR="00A05927" w:rsidRDefault="00A05927" w:rsidP="00236C3C">
            <w:pPr>
              <w:spacing w:after="0"/>
              <w:jc w:val="center"/>
              <w:rPr>
                <w:rFonts w:ascii="Twinkl Cursive Looped" w:hAnsi="Twinkl Cursive Looped"/>
                <w:sz w:val="28"/>
                <w:szCs w:val="28"/>
              </w:rPr>
            </w:pPr>
            <w:hyperlink r:id="rId8" w:history="1">
              <w:r>
                <w:rPr>
                  <w:rStyle w:val="Hyperlink"/>
                </w:rPr>
                <w:t>Multiplying decimals by 10, 100, and 1000 (article) | Khan Academy</w:t>
              </w:r>
            </w:hyperlink>
          </w:p>
          <w:p w14:paraId="08ABE0CA" w14:textId="392FAAF6" w:rsidR="00236C3C" w:rsidRPr="00236C3C" w:rsidRDefault="00236C3C" w:rsidP="00EE1854">
            <w:pPr>
              <w:spacing w:after="0"/>
              <w:jc w:val="center"/>
              <w:rPr>
                <w:rFonts w:ascii="Twinkl Cursive Looped" w:hAnsi="Twinkl Cursive Looped"/>
                <w:sz w:val="28"/>
                <w:szCs w:val="28"/>
              </w:rPr>
            </w:pPr>
          </w:p>
        </w:tc>
      </w:tr>
    </w:tbl>
    <w:p w14:paraId="3EF98179" w14:textId="77777777" w:rsidR="00766E05" w:rsidRDefault="00766E05" w:rsidP="006D089A">
      <w:pPr>
        <w:spacing w:after="0"/>
        <w:rPr>
          <w:rFonts w:ascii="Twinkl Cursive Looped" w:hAnsi="Twinkl Cursive Looped"/>
          <w:sz w:val="28"/>
          <w:szCs w:val="28"/>
        </w:rPr>
      </w:pPr>
    </w:p>
    <w:tbl>
      <w:tblPr>
        <w:tblStyle w:val="TableGrid"/>
        <w:tblW w:w="0" w:type="auto"/>
        <w:tblLook w:val="04A0" w:firstRow="1" w:lastRow="0" w:firstColumn="1" w:lastColumn="0" w:noHBand="0" w:noVBand="1"/>
      </w:tblPr>
      <w:tblGrid>
        <w:gridCol w:w="4390"/>
        <w:gridCol w:w="6066"/>
      </w:tblGrid>
      <w:tr w:rsidR="00766E05" w14:paraId="4837421E" w14:textId="77777777" w:rsidTr="00EE1854">
        <w:tc>
          <w:tcPr>
            <w:tcW w:w="4390" w:type="dxa"/>
            <w:shd w:val="clear" w:color="auto" w:fill="8EAADB" w:themeFill="accent1" w:themeFillTint="99"/>
          </w:tcPr>
          <w:p w14:paraId="21EF7EB7" w14:textId="70B975B6" w:rsidR="00766E05" w:rsidRPr="00A27DA9" w:rsidRDefault="00766E05" w:rsidP="0023216C">
            <w:pPr>
              <w:rPr>
                <w:rFonts w:ascii="Twinkl Cursive Looped" w:hAnsi="Twinkl Cursive Looped"/>
                <w:sz w:val="28"/>
                <w:szCs w:val="28"/>
              </w:rPr>
            </w:pPr>
            <w:r w:rsidRPr="00A27DA9">
              <w:rPr>
                <w:rFonts w:ascii="Twinkl Cursive Looped" w:hAnsi="Twinkl Cursive Looped"/>
                <w:sz w:val="28"/>
                <w:szCs w:val="28"/>
              </w:rPr>
              <w:t>This term’s KIRF 2……</w:t>
            </w:r>
          </w:p>
          <w:p w14:paraId="7BDCEBA6" w14:textId="0BAEED73" w:rsidR="00766E05" w:rsidRDefault="00EE1854" w:rsidP="0023216C">
            <w:pPr>
              <w:rPr>
                <w:rFonts w:ascii="Twinkl Cursive Looped" w:hAnsi="Twinkl Cursive Looped"/>
                <w:sz w:val="28"/>
                <w:szCs w:val="28"/>
              </w:rPr>
            </w:pPr>
            <w:r>
              <w:rPr>
                <w:rFonts w:ascii="Twinkl Cursive Looped" w:hAnsi="Twinkl Cursive Looped"/>
                <w:sz w:val="28"/>
                <w:szCs w:val="28"/>
              </w:rPr>
              <w:t xml:space="preserve">I can </w:t>
            </w:r>
            <w:r w:rsidR="00152BAA">
              <w:rPr>
                <w:rFonts w:ascii="Twinkl Cursive Looped" w:hAnsi="Twinkl Cursive Looped"/>
                <w:sz w:val="28"/>
                <w:szCs w:val="28"/>
              </w:rPr>
              <w:t>find multiples of a given number.</w:t>
            </w:r>
          </w:p>
        </w:tc>
        <w:tc>
          <w:tcPr>
            <w:tcW w:w="6066" w:type="dxa"/>
            <w:shd w:val="clear" w:color="auto" w:fill="D9E2F3" w:themeFill="accent1" w:themeFillTint="33"/>
          </w:tcPr>
          <w:p w14:paraId="259E628B" w14:textId="20BD7300" w:rsidR="00152BAA" w:rsidRPr="00152BAA" w:rsidRDefault="00152BAA" w:rsidP="00152BAA">
            <w:pPr>
              <w:spacing w:after="0"/>
              <w:jc w:val="center"/>
              <w:rPr>
                <w:rFonts w:ascii="Twinkl Cursive Looped" w:hAnsi="Twinkl Cursive Looped"/>
                <w:sz w:val="24"/>
                <w:szCs w:val="24"/>
              </w:rPr>
            </w:pPr>
            <w:r>
              <w:rPr>
                <w:rFonts w:ascii="Twinkl Cursive Looped" w:hAnsi="Twinkl Cursive Looped"/>
                <w:sz w:val="24"/>
                <w:szCs w:val="24"/>
              </w:rPr>
              <w:t>A multiple of a number is a number that appears in</w:t>
            </w:r>
            <w:r w:rsidR="00412D7E">
              <w:rPr>
                <w:rFonts w:ascii="Twinkl Cursive Looped" w:hAnsi="Twinkl Cursive Looped"/>
                <w:sz w:val="24"/>
                <w:szCs w:val="24"/>
              </w:rPr>
              <w:t xml:space="preserve"> the times table</w:t>
            </w:r>
            <w:r>
              <w:rPr>
                <w:rFonts w:ascii="Twinkl Cursive Looped" w:hAnsi="Twinkl Cursive Looped"/>
                <w:sz w:val="24"/>
                <w:szCs w:val="24"/>
              </w:rPr>
              <w:t xml:space="preserve">. </w:t>
            </w:r>
            <w:r w:rsidR="0029504E">
              <w:rPr>
                <w:rFonts w:ascii="Twinkl Cursive Looped" w:hAnsi="Twinkl Cursive Looped"/>
                <w:sz w:val="24"/>
                <w:szCs w:val="24"/>
              </w:rPr>
              <w:t>For example, 5, 10, 15, 20… etc are all multiples of 5</w:t>
            </w:r>
            <w:r w:rsidR="00412D7E">
              <w:rPr>
                <w:rFonts w:ascii="Twinkl Cursive Looped" w:hAnsi="Twinkl Cursive Looped"/>
                <w:sz w:val="24"/>
                <w:szCs w:val="24"/>
              </w:rPr>
              <w:t>, and they can all be divided by 5.</w:t>
            </w:r>
          </w:p>
        </w:tc>
      </w:tr>
      <w:tr w:rsidR="00766E05" w14:paraId="70DEE7A9" w14:textId="77777777" w:rsidTr="00EE1854">
        <w:tc>
          <w:tcPr>
            <w:tcW w:w="4390" w:type="dxa"/>
            <w:shd w:val="clear" w:color="auto" w:fill="B4C6E7" w:themeFill="accent1" w:themeFillTint="66"/>
          </w:tcPr>
          <w:p w14:paraId="7D7F3993" w14:textId="20E1A7D2" w:rsidR="00766E05" w:rsidRPr="00A27DA9" w:rsidRDefault="00766E05" w:rsidP="00766E05">
            <w:pPr>
              <w:spacing w:after="0"/>
              <w:rPr>
                <w:rFonts w:ascii="Twinkl Cursive Looped" w:hAnsi="Twinkl Cursive Looped"/>
                <w:sz w:val="28"/>
                <w:szCs w:val="28"/>
              </w:rPr>
            </w:pPr>
            <w:r w:rsidRPr="00A27DA9">
              <w:rPr>
                <w:rFonts w:ascii="Twinkl Cursive Looped" w:hAnsi="Twinkl Cursive Looped"/>
                <w:sz w:val="28"/>
                <w:szCs w:val="28"/>
              </w:rPr>
              <w:t>Key Vocabulary</w:t>
            </w:r>
            <w:r w:rsidR="00A27DA9">
              <w:rPr>
                <w:rFonts w:ascii="Twinkl Cursive Looped" w:hAnsi="Twinkl Cursive Looped"/>
                <w:sz w:val="28"/>
                <w:szCs w:val="28"/>
              </w:rPr>
              <w:t xml:space="preserve">: </w:t>
            </w:r>
          </w:p>
          <w:p w14:paraId="1C261CC9" w14:textId="77777777" w:rsidR="006D089A" w:rsidRPr="00A27DA9" w:rsidRDefault="006D089A" w:rsidP="00766E05">
            <w:pPr>
              <w:spacing w:after="0"/>
              <w:rPr>
                <w:rFonts w:ascii="Twinkl Cursive Looped" w:hAnsi="Twinkl Cursive Looped"/>
              </w:rPr>
            </w:pPr>
            <w:r w:rsidRPr="00A27DA9">
              <w:rPr>
                <w:rFonts w:ascii="Twinkl Cursive Looped" w:hAnsi="Twinkl Cursive Looped"/>
              </w:rPr>
              <w:t>Multiply</w:t>
            </w:r>
          </w:p>
          <w:p w14:paraId="1D059839" w14:textId="77777777" w:rsidR="0029504E" w:rsidRDefault="0029504E" w:rsidP="00766E05">
            <w:pPr>
              <w:spacing w:after="0"/>
              <w:rPr>
                <w:rFonts w:ascii="Twinkl Cursive Looped" w:hAnsi="Twinkl Cursive Looped"/>
              </w:rPr>
            </w:pPr>
            <w:r>
              <w:rPr>
                <w:rFonts w:ascii="Twinkl Cursive Looped" w:hAnsi="Twinkl Cursive Looped"/>
              </w:rPr>
              <w:t>Multiple</w:t>
            </w:r>
          </w:p>
          <w:p w14:paraId="7FC5D0B3" w14:textId="11580D8E" w:rsidR="005D065A" w:rsidRPr="0029504E" w:rsidRDefault="0029504E" w:rsidP="00766E05">
            <w:pPr>
              <w:spacing w:after="0"/>
              <w:rPr>
                <w:rFonts w:ascii="Twinkl Cursive Looped" w:hAnsi="Twinkl Cursive Looped"/>
              </w:rPr>
            </w:pPr>
            <w:r>
              <w:rPr>
                <w:rFonts w:ascii="Twinkl Cursive Looped" w:hAnsi="Twinkl Cursive Looped"/>
              </w:rPr>
              <w:t>Times table.</w:t>
            </w:r>
            <w:r w:rsidR="005D065A">
              <w:rPr>
                <w:rFonts w:ascii="Twinkl Cursive Looped" w:hAnsi="Twinkl Cursive Looped"/>
              </w:rPr>
              <w:t xml:space="preserve"> </w:t>
            </w:r>
          </w:p>
        </w:tc>
        <w:tc>
          <w:tcPr>
            <w:tcW w:w="6066" w:type="dxa"/>
            <w:shd w:val="clear" w:color="auto" w:fill="D9E2F3" w:themeFill="accent1" w:themeFillTint="33"/>
          </w:tcPr>
          <w:p w14:paraId="25BBDEFA" w14:textId="43A5CE15" w:rsidR="00BC04F6" w:rsidRDefault="00BC04F6" w:rsidP="00A27DA9">
            <w:pPr>
              <w:spacing w:after="0"/>
              <w:jc w:val="center"/>
              <w:rPr>
                <w:rFonts w:ascii="Twinkl Cursive Looped" w:hAnsi="Twinkl Cursive Looped"/>
                <w:sz w:val="24"/>
                <w:szCs w:val="24"/>
              </w:rPr>
            </w:pPr>
            <w:r w:rsidRPr="00A27DA9">
              <w:rPr>
                <w:rFonts w:ascii="Twinkl Cursive Looped" w:hAnsi="Twinkl Cursive Looped"/>
                <w:sz w:val="24"/>
                <w:szCs w:val="24"/>
              </w:rPr>
              <w:t>Play a game</w:t>
            </w:r>
            <w:r w:rsidR="00A27DA9">
              <w:rPr>
                <w:rFonts w:ascii="Twinkl Cursive Looped" w:hAnsi="Twinkl Cursive Looped"/>
                <w:sz w:val="24"/>
                <w:szCs w:val="24"/>
              </w:rPr>
              <w:t>:</w:t>
            </w:r>
          </w:p>
          <w:p w14:paraId="62E47164" w14:textId="066A10EB" w:rsidR="005D065A" w:rsidRPr="005D065A" w:rsidRDefault="00A3602C" w:rsidP="0029504E">
            <w:pPr>
              <w:spacing w:after="0"/>
              <w:jc w:val="center"/>
              <w:rPr>
                <w:rFonts w:ascii="Twinkl Cursive Looped" w:hAnsi="Twinkl Cursive Looped"/>
              </w:rPr>
            </w:pPr>
            <w:r>
              <w:rPr>
                <w:noProof/>
                <w14:ligatures w14:val="none"/>
                <w14:cntxtAlts w14:val="0"/>
              </w:rPr>
              <w:drawing>
                <wp:anchor distT="0" distB="0" distL="114300" distR="114300" simplePos="0" relativeHeight="251663360" behindDoc="0" locked="0" layoutInCell="1" allowOverlap="1" wp14:anchorId="385E5E9F" wp14:editId="1F5DD4F9">
                  <wp:simplePos x="0" y="0"/>
                  <wp:positionH relativeFrom="column">
                    <wp:posOffset>-16417</wp:posOffset>
                  </wp:positionH>
                  <wp:positionV relativeFrom="paragraph">
                    <wp:posOffset>89845</wp:posOffset>
                  </wp:positionV>
                  <wp:extent cx="2215159" cy="8195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15159" cy="819520"/>
                          </a:xfrm>
                          <a:prstGeom prst="rect">
                            <a:avLst/>
                          </a:prstGeom>
                        </pic:spPr>
                      </pic:pic>
                    </a:graphicData>
                  </a:graphic>
                </wp:anchor>
              </w:drawing>
            </w:r>
            <w:r>
              <w:rPr>
                <w:rFonts w:ascii="Twinkl Cursive Looped" w:hAnsi="Twinkl Cursive Looped"/>
              </w:rPr>
              <w:t xml:space="preserve">Can you create your own version </w:t>
            </w:r>
            <w:r w:rsidR="00E8055E">
              <w:rPr>
                <w:rFonts w:ascii="Twinkl Cursive Looped" w:hAnsi="Twinkl Cursive Looped"/>
              </w:rPr>
              <w:t>of the Venn diagram?</w:t>
            </w:r>
          </w:p>
        </w:tc>
      </w:tr>
      <w:tr w:rsidR="00236C3C" w14:paraId="449DE25A" w14:textId="77777777" w:rsidTr="00BB5171">
        <w:tc>
          <w:tcPr>
            <w:tcW w:w="10456" w:type="dxa"/>
            <w:gridSpan w:val="2"/>
            <w:shd w:val="clear" w:color="auto" w:fill="B4C6E7" w:themeFill="accent1" w:themeFillTint="66"/>
          </w:tcPr>
          <w:p w14:paraId="023FD7C0" w14:textId="7FF72E7E" w:rsidR="00236C3C" w:rsidRDefault="00236C3C" w:rsidP="0023216C">
            <w:pPr>
              <w:spacing w:after="0"/>
              <w:jc w:val="center"/>
              <w:rPr>
                <w:rFonts w:ascii="Twinkl Cursive Looped" w:hAnsi="Twinkl Cursive Looped"/>
                <w:sz w:val="24"/>
                <w:szCs w:val="24"/>
              </w:rPr>
            </w:pPr>
            <w:r w:rsidRPr="005D065A">
              <w:rPr>
                <w:rFonts w:ascii="Twinkl Cursive Looped" w:hAnsi="Twinkl Cursive Looped"/>
                <w:sz w:val="24"/>
                <w:szCs w:val="24"/>
              </w:rPr>
              <w:t>Online games</w:t>
            </w:r>
            <w:r w:rsidR="00A27DA9" w:rsidRPr="005D065A">
              <w:rPr>
                <w:rFonts w:ascii="Twinkl Cursive Looped" w:hAnsi="Twinkl Cursive Looped"/>
                <w:sz w:val="24"/>
                <w:szCs w:val="24"/>
              </w:rPr>
              <w:t>:</w:t>
            </w:r>
          </w:p>
          <w:p w14:paraId="0B5F8CEF" w14:textId="4E07B966" w:rsidR="00FE3223" w:rsidRDefault="00FE3223" w:rsidP="0023216C">
            <w:pPr>
              <w:spacing w:after="0"/>
              <w:jc w:val="center"/>
            </w:pPr>
            <w:hyperlink r:id="rId10" w:history="1">
              <w:r>
                <w:rPr>
                  <w:rStyle w:val="Hyperlink"/>
                </w:rPr>
                <w:t>Multiples and Factors (topmarks.co.uk)</w:t>
              </w:r>
            </w:hyperlink>
          </w:p>
          <w:p w14:paraId="452D98C3" w14:textId="0BA1F1E5" w:rsidR="00F43CEE" w:rsidRPr="005D065A" w:rsidRDefault="00F43CEE" w:rsidP="0023216C">
            <w:pPr>
              <w:spacing w:after="0"/>
              <w:jc w:val="center"/>
              <w:rPr>
                <w:rFonts w:ascii="Twinkl Cursive Looped" w:hAnsi="Twinkl Cursive Looped"/>
                <w:sz w:val="24"/>
                <w:szCs w:val="24"/>
              </w:rPr>
            </w:pPr>
            <w:hyperlink r:id="rId11" w:history="1">
              <w:r>
                <w:rPr>
                  <w:rStyle w:val="Hyperlink"/>
                </w:rPr>
                <w:t>Factors and Multiples Game (maths.org)</w:t>
              </w:r>
            </w:hyperlink>
          </w:p>
          <w:p w14:paraId="1A97978E" w14:textId="4EF5F930" w:rsidR="00236C3C" w:rsidRDefault="00236C3C" w:rsidP="00E8055E">
            <w:pPr>
              <w:spacing w:after="0"/>
              <w:rPr>
                <w:rFonts w:ascii="Twinkl Cursive Looped" w:hAnsi="Twinkl Cursive Looped"/>
                <w:sz w:val="28"/>
                <w:szCs w:val="28"/>
              </w:rPr>
            </w:pPr>
          </w:p>
        </w:tc>
      </w:tr>
    </w:tbl>
    <w:p w14:paraId="489FBB3B" w14:textId="77777777" w:rsidR="00766E05" w:rsidRPr="00595188" w:rsidRDefault="00766E05" w:rsidP="00236C3C">
      <w:pPr>
        <w:spacing w:after="0"/>
        <w:rPr>
          <w:rFonts w:ascii="Twinkl Cursive Looped" w:hAnsi="Twinkl Cursive Looped"/>
          <w:sz w:val="28"/>
          <w:szCs w:val="28"/>
        </w:rPr>
      </w:pPr>
    </w:p>
    <w:sectPr w:rsidR="00766E05" w:rsidRPr="00595188" w:rsidSect="00595188">
      <w:pgSz w:w="11906" w:h="16838"/>
      <w:pgMar w:top="720" w:right="720" w:bottom="720" w:left="720" w:header="708" w:footer="708"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24C20" w14:textId="77777777" w:rsidR="00715873" w:rsidRDefault="00715873" w:rsidP="00595188">
      <w:pPr>
        <w:spacing w:after="0" w:line="240" w:lineRule="auto"/>
      </w:pPr>
      <w:r>
        <w:separator/>
      </w:r>
    </w:p>
  </w:endnote>
  <w:endnote w:type="continuationSeparator" w:id="0">
    <w:p w14:paraId="12C792A6" w14:textId="77777777" w:rsidR="00715873" w:rsidRDefault="00715873" w:rsidP="00595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7F4A0" w14:textId="77777777" w:rsidR="00715873" w:rsidRDefault="00715873" w:rsidP="00595188">
      <w:pPr>
        <w:spacing w:after="0" w:line="240" w:lineRule="auto"/>
      </w:pPr>
      <w:r>
        <w:separator/>
      </w:r>
    </w:p>
  </w:footnote>
  <w:footnote w:type="continuationSeparator" w:id="0">
    <w:p w14:paraId="63800D2F" w14:textId="77777777" w:rsidR="00715873" w:rsidRDefault="00715873" w:rsidP="005951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833"/>
    <w:rsid w:val="000A7905"/>
    <w:rsid w:val="00100313"/>
    <w:rsid w:val="00152BAA"/>
    <w:rsid w:val="001B3239"/>
    <w:rsid w:val="00236C3C"/>
    <w:rsid w:val="00286833"/>
    <w:rsid w:val="0029504E"/>
    <w:rsid w:val="0032482B"/>
    <w:rsid w:val="00412D7E"/>
    <w:rsid w:val="00473DC2"/>
    <w:rsid w:val="00595188"/>
    <w:rsid w:val="005D065A"/>
    <w:rsid w:val="005D1D1E"/>
    <w:rsid w:val="006D089A"/>
    <w:rsid w:val="006F6E22"/>
    <w:rsid w:val="00715873"/>
    <w:rsid w:val="00766E05"/>
    <w:rsid w:val="00A04408"/>
    <w:rsid w:val="00A05927"/>
    <w:rsid w:val="00A27DA9"/>
    <w:rsid w:val="00A3602C"/>
    <w:rsid w:val="00B00F36"/>
    <w:rsid w:val="00BB5171"/>
    <w:rsid w:val="00BC04F6"/>
    <w:rsid w:val="00C83FEA"/>
    <w:rsid w:val="00D24764"/>
    <w:rsid w:val="00E45A5D"/>
    <w:rsid w:val="00E8055E"/>
    <w:rsid w:val="00EB7648"/>
    <w:rsid w:val="00EE1854"/>
    <w:rsid w:val="00F43CEE"/>
    <w:rsid w:val="00F76182"/>
    <w:rsid w:val="00FE3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88103"/>
  <w15:chartTrackingRefBased/>
  <w15:docId w15:val="{C6735172-E92C-4BCE-87E7-29D052B1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833"/>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1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18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5951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188"/>
    <w:rPr>
      <w:rFonts w:ascii="Calibri" w:eastAsia="Times New Roman" w:hAnsi="Calibri" w:cs="Calibri"/>
      <w:color w:val="000000"/>
      <w:kern w:val="28"/>
      <w:sz w:val="20"/>
      <w:szCs w:val="20"/>
      <w:lang w:eastAsia="en-GB"/>
      <w14:ligatures w14:val="standard"/>
      <w14:cntxtAlts/>
    </w:rPr>
  </w:style>
  <w:style w:type="table" w:styleId="TableGrid">
    <w:name w:val="Table Grid"/>
    <w:basedOn w:val="TableNormal"/>
    <w:uiPriority w:val="39"/>
    <w:rsid w:val="00473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6C3C"/>
    <w:rPr>
      <w:color w:val="0563C1" w:themeColor="hyperlink"/>
      <w:u w:val="single"/>
    </w:rPr>
  </w:style>
  <w:style w:type="character" w:styleId="UnresolvedMention">
    <w:name w:val="Unresolved Mention"/>
    <w:basedOn w:val="DefaultParagraphFont"/>
    <w:uiPriority w:val="99"/>
    <w:semiHidden/>
    <w:unhideWhenUsed/>
    <w:rsid w:val="00236C3C"/>
    <w:rPr>
      <w:color w:val="605E5C"/>
      <w:shd w:val="clear" w:color="auto" w:fill="E1DFDD"/>
    </w:rPr>
  </w:style>
  <w:style w:type="character" w:styleId="Strong">
    <w:name w:val="Strong"/>
    <w:basedOn w:val="DefaultParagraphFont"/>
    <w:uiPriority w:val="22"/>
    <w:qFormat/>
    <w:rsid w:val="006D08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01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hanacademy.org/math/cc-fifth-grade-math/powers-of-ten/imp-multiplying-and-dividing-decimals-by-10-100-and-1000/a/multiplying-by-10-100-100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nrich.maths.org/factorsandmultiples" TargetMode="Externa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yperlink" Target="https://www.topmarks.co.uk/maths-games/multiples-and-factors"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5" ma:contentTypeDescription="Create a new document." ma:contentTypeScope="" ma:versionID="83f80a8d369ae6b6dd4cdbc70c7a3031">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6b00702116410b662bb653342b4784d3"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a1598b7-59fa-4857-b87a-6b25bec1524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Props1.xml><?xml version="1.0" encoding="utf-8"?>
<ds:datastoreItem xmlns:ds="http://schemas.openxmlformats.org/officeDocument/2006/customXml" ds:itemID="{98D4A48D-18EF-4FFF-8E76-9A7384F00951}"/>
</file>

<file path=customXml/itemProps2.xml><?xml version="1.0" encoding="utf-8"?>
<ds:datastoreItem xmlns:ds="http://schemas.openxmlformats.org/officeDocument/2006/customXml" ds:itemID="{206B4AA6-11AC-4AB5-8FC3-A584100915D4}"/>
</file>

<file path=customXml/itemProps3.xml><?xml version="1.0" encoding="utf-8"?>
<ds:datastoreItem xmlns:ds="http://schemas.openxmlformats.org/officeDocument/2006/customXml" ds:itemID="{9B4C08E9-19C3-41D2-A335-C26ACD80EED4}"/>
</file>

<file path=docProps/app.xml><?xml version="1.0" encoding="utf-8"?>
<Properties xmlns="http://schemas.openxmlformats.org/officeDocument/2006/extended-properties" xmlns:vt="http://schemas.openxmlformats.org/officeDocument/2006/docPropsVTypes">
  <Template>Normal</Template>
  <TotalTime>15</TotalTime>
  <Pages>2</Pages>
  <Words>488</Words>
  <Characters>2788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Case</dc:creator>
  <cp:keywords/>
  <dc:description/>
  <cp:lastModifiedBy>Ebony Parker</cp:lastModifiedBy>
  <cp:revision>19</cp:revision>
  <cp:lastPrinted>2024-01-15T13:52:00Z</cp:lastPrinted>
  <dcterms:created xsi:type="dcterms:W3CDTF">2024-01-15T13:53:00Z</dcterms:created>
  <dcterms:modified xsi:type="dcterms:W3CDTF">2024-02-29T14:05:00Z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ies>
</file>