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2CCA" w:rsidRDefault="0013297A">
      <w:bookmarkStart w:id="0" w:name="_GoBack"/>
      <w:r>
        <w:rPr>
          <w:noProof/>
        </w:rPr>
        <w:drawing>
          <wp:inline distT="0" distB="0" distL="0" distR="0">
            <wp:extent cx="2080081" cy="124177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495" r="2767" b="36852"/>
                    <a:stretch/>
                  </pic:blipFill>
                  <pic:spPr bwMode="auto">
                    <a:xfrm>
                      <a:off x="0" y="0"/>
                      <a:ext cx="2155525" cy="1286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6D2C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97A"/>
    <w:rsid w:val="0013297A"/>
    <w:rsid w:val="006D2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463C9B-ABE0-4EF8-8FE5-E5D701BF0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5C74856B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Lorna Green</dc:creator>
  <cp:keywords/>
  <dc:description/>
  <cp:lastModifiedBy>Lorna Green</cp:lastModifiedBy>
  <cp:revision>1</cp:revision>
  <dcterms:created xsi:type="dcterms:W3CDTF">2020-05-06T08:20:00Z</dcterms:created>
  <dcterms:modified xsi:type="dcterms:W3CDTF">2020-05-06T08:24:00Z</dcterms:modified>
</cp:coreProperties>
</file>